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91" w:type="dxa"/>
        <w:jc w:val="center"/>
        <w:tblLayout w:type="fixed"/>
        <w:tblCellMar>
          <w:left w:w="0" w:type="dxa"/>
          <w:right w:w="0" w:type="dxa"/>
        </w:tblCellMar>
        <w:tblLook w:val="00A0" w:firstRow="1" w:lastRow="0" w:firstColumn="1" w:lastColumn="0" w:noHBand="0" w:noVBand="0"/>
      </w:tblPr>
      <w:tblGrid>
        <w:gridCol w:w="8391"/>
      </w:tblGrid>
      <w:tr w:rsidR="00597F0F" w14:paraId="53ABD511" w14:textId="77777777" w:rsidTr="00A34CC0">
        <w:trPr>
          <w:cantSplit/>
          <w:jc w:val="center"/>
        </w:trPr>
        <w:tc>
          <w:tcPr>
            <w:tcW w:w="8391" w:type="dxa"/>
            <w:tcBorders>
              <w:top w:val="single" w:sz="4" w:space="0" w:color="auto"/>
            </w:tcBorders>
            <w:tcMar>
              <w:top w:w="397" w:type="dxa"/>
              <w:left w:w="0" w:type="dxa"/>
              <w:bottom w:w="284" w:type="dxa"/>
              <w:right w:w="0" w:type="dxa"/>
            </w:tcMar>
          </w:tcPr>
          <w:p w14:paraId="5D885EDB" w14:textId="77777777" w:rsidR="00A34CC0" w:rsidRPr="00AD0FEE" w:rsidRDefault="00597F0F" w:rsidP="00A31E30">
            <w:pPr>
              <w:rPr>
                <w:rFonts w:ascii="Arial" w:hAnsi="Arial" w:cs="Arial"/>
                <w:b/>
                <w:sz w:val="28"/>
              </w:rPr>
            </w:pPr>
            <w:r w:rsidRPr="00DB1110">
              <w:rPr>
                <w:rFonts w:ascii="Arial" w:hAnsi="Arial" w:cs="Arial"/>
                <w:b/>
                <w:sz w:val="28"/>
              </w:rPr>
              <w:t>Title of the Abstract</w:t>
            </w:r>
          </w:p>
        </w:tc>
      </w:tr>
      <w:tr w:rsidR="00DB1110" w14:paraId="35E8889A" w14:textId="77777777" w:rsidTr="00A34CC0">
        <w:trPr>
          <w:cantSplit/>
          <w:jc w:val="center"/>
        </w:trPr>
        <w:tc>
          <w:tcPr>
            <w:tcW w:w="8391" w:type="dxa"/>
            <w:tcMar>
              <w:top w:w="113" w:type="dxa"/>
              <w:left w:w="0" w:type="dxa"/>
              <w:bottom w:w="284" w:type="dxa"/>
              <w:right w:w="0" w:type="dxa"/>
            </w:tcMar>
          </w:tcPr>
          <w:p w14:paraId="0219E165" w14:textId="77777777" w:rsidR="00DB1110" w:rsidRPr="00A34CC0" w:rsidRDefault="00DB1110" w:rsidP="00A34CC0">
            <w:pPr>
              <w:rPr>
                <w:rFonts w:ascii="Arial" w:hAnsi="Arial" w:cs="Arial"/>
                <w:vertAlign w:val="superscript"/>
              </w:rPr>
            </w:pPr>
            <w:r w:rsidRPr="005B30D6">
              <w:rPr>
                <w:rFonts w:ascii="Arial" w:hAnsi="Arial" w:cs="Arial"/>
                <w:b/>
              </w:rPr>
              <w:t>A.A. First</w:t>
            </w:r>
            <w:r w:rsidRPr="009646CF">
              <w:rPr>
                <w:rFonts w:ascii="Arial" w:hAnsi="Arial" w:cs="Arial"/>
                <w:vertAlign w:val="superscript"/>
              </w:rPr>
              <w:t>1</w:t>
            </w:r>
            <w:r w:rsidRPr="009646CF">
              <w:rPr>
                <w:rFonts w:ascii="Arial" w:hAnsi="Arial" w:cs="Arial"/>
              </w:rPr>
              <w:t>, B. Second</w:t>
            </w:r>
            <w:r w:rsidRPr="009646CF">
              <w:rPr>
                <w:rFonts w:ascii="Arial" w:hAnsi="Arial" w:cs="Arial"/>
                <w:vertAlign w:val="superscript"/>
              </w:rPr>
              <w:t>2</w:t>
            </w:r>
            <w:r w:rsidRPr="009646CF">
              <w:rPr>
                <w:rFonts w:ascii="Arial" w:hAnsi="Arial" w:cs="Arial"/>
              </w:rPr>
              <w:t xml:space="preserve">, and </w:t>
            </w:r>
            <w:r w:rsidRPr="005B30D6">
              <w:rPr>
                <w:rFonts w:ascii="Arial" w:hAnsi="Arial" w:cs="Arial"/>
              </w:rPr>
              <w:t xml:space="preserve">C.C. </w:t>
            </w:r>
            <w:r w:rsidR="00A34CC0" w:rsidRPr="005B30D6">
              <w:rPr>
                <w:rFonts w:ascii="Arial" w:hAnsi="Arial" w:cs="Arial"/>
              </w:rPr>
              <w:t>Third</w:t>
            </w:r>
            <w:r w:rsidRPr="009646CF">
              <w:rPr>
                <w:rFonts w:ascii="Arial" w:hAnsi="Arial" w:cs="Arial"/>
                <w:vertAlign w:val="superscript"/>
              </w:rPr>
              <w:t>2</w:t>
            </w:r>
          </w:p>
        </w:tc>
      </w:tr>
      <w:tr w:rsidR="00A34CC0" w14:paraId="182B1C42" w14:textId="77777777" w:rsidTr="00A34CC0">
        <w:trPr>
          <w:cantSplit/>
          <w:jc w:val="center"/>
        </w:trPr>
        <w:tc>
          <w:tcPr>
            <w:tcW w:w="8391" w:type="dxa"/>
            <w:tcMar>
              <w:top w:w="28" w:type="dxa"/>
              <w:left w:w="0" w:type="dxa"/>
              <w:bottom w:w="284" w:type="dxa"/>
              <w:right w:w="0" w:type="dxa"/>
            </w:tcMar>
          </w:tcPr>
          <w:p w14:paraId="34CD5C88" w14:textId="77777777" w:rsidR="00A34CC0" w:rsidRPr="008B72A9" w:rsidRDefault="00A34CC0" w:rsidP="00A34CC0">
            <w:pPr>
              <w:rPr>
                <w:rFonts w:ascii="Arial" w:hAnsi="Arial" w:cs="Arial"/>
                <w:sz w:val="21"/>
                <w:szCs w:val="21"/>
              </w:rPr>
            </w:pPr>
            <w:r w:rsidRPr="008B72A9">
              <w:rPr>
                <w:rFonts w:ascii="Arial" w:hAnsi="Arial" w:cs="Arial"/>
                <w:sz w:val="21"/>
                <w:szCs w:val="21"/>
                <w:vertAlign w:val="superscript"/>
              </w:rPr>
              <w:t>1</w:t>
            </w:r>
            <w:r w:rsidRPr="008B72A9">
              <w:rPr>
                <w:rFonts w:ascii="Arial" w:hAnsi="Arial" w:cs="Arial"/>
                <w:sz w:val="21"/>
                <w:szCs w:val="21"/>
              </w:rPr>
              <w:t>Department of Important Research, Well Known Institution</w:t>
            </w:r>
          </w:p>
          <w:p w14:paraId="45639D0E" w14:textId="10CA8D15" w:rsidR="00A34CC0" w:rsidRPr="008B72A9" w:rsidRDefault="00A34CC0" w:rsidP="00A34CC0">
            <w:pPr>
              <w:rPr>
                <w:rFonts w:ascii="Arial" w:hAnsi="Arial" w:cs="Arial"/>
                <w:sz w:val="21"/>
                <w:szCs w:val="21"/>
              </w:rPr>
            </w:pPr>
            <w:r w:rsidRPr="008B72A9">
              <w:rPr>
                <w:rFonts w:ascii="Arial" w:hAnsi="Arial" w:cs="Arial"/>
                <w:sz w:val="21"/>
                <w:szCs w:val="21"/>
              </w:rPr>
              <w:t>Street, City, State, Postal Code</w:t>
            </w:r>
            <w:r w:rsidR="00DF26FB" w:rsidRPr="003D7D02">
              <w:rPr>
                <w:rFonts w:ascii="Arial" w:hAnsi="Arial" w:cs="Arial"/>
                <w:sz w:val="21"/>
                <w:szCs w:val="21"/>
              </w:rPr>
              <w:t>, Country</w:t>
            </w:r>
          </w:p>
          <w:p w14:paraId="198CFF26" w14:textId="77777777" w:rsidR="00A34CC0" w:rsidRPr="008B72A9" w:rsidRDefault="00A34CC0" w:rsidP="00A34CC0">
            <w:pPr>
              <w:rPr>
                <w:rFonts w:ascii="Arial" w:hAnsi="Arial" w:cs="Arial"/>
                <w:sz w:val="21"/>
                <w:szCs w:val="21"/>
              </w:rPr>
            </w:pPr>
            <w:r w:rsidRPr="008B72A9">
              <w:rPr>
                <w:rFonts w:ascii="Arial" w:hAnsi="Arial" w:cs="Arial"/>
                <w:sz w:val="21"/>
                <w:szCs w:val="21"/>
                <w:vertAlign w:val="superscript"/>
              </w:rPr>
              <w:t>2</w:t>
            </w:r>
            <w:r w:rsidRPr="008B72A9">
              <w:rPr>
                <w:rFonts w:ascii="Arial" w:hAnsi="Arial" w:cs="Arial"/>
                <w:sz w:val="21"/>
                <w:szCs w:val="21"/>
              </w:rPr>
              <w:t>Department of Important Research, Well Known Institution</w:t>
            </w:r>
          </w:p>
          <w:p w14:paraId="51251F35" w14:textId="38918BCE" w:rsidR="00A34CC0" w:rsidRPr="00E0025B" w:rsidRDefault="00A34CC0" w:rsidP="00DB1110">
            <w:pPr>
              <w:rPr>
                <w:rFonts w:ascii="Arial" w:hAnsi="Arial" w:cs="Arial"/>
                <w:sz w:val="21"/>
              </w:rPr>
            </w:pPr>
            <w:r w:rsidRPr="008B72A9">
              <w:rPr>
                <w:rFonts w:ascii="Arial" w:hAnsi="Arial" w:cs="Arial"/>
                <w:sz w:val="21"/>
                <w:szCs w:val="21"/>
              </w:rPr>
              <w:t>Street, City, State, Postal Cod</w:t>
            </w:r>
            <w:bookmarkStart w:id="0" w:name="_GoBack"/>
            <w:r w:rsidRPr="003D7D02">
              <w:rPr>
                <w:rFonts w:ascii="Arial" w:hAnsi="Arial" w:cs="Arial"/>
                <w:sz w:val="21"/>
                <w:szCs w:val="21"/>
              </w:rPr>
              <w:t>e</w:t>
            </w:r>
            <w:r w:rsidR="00DF26FB" w:rsidRPr="003D7D02">
              <w:rPr>
                <w:rFonts w:ascii="Arial" w:hAnsi="Arial" w:cs="Arial"/>
                <w:sz w:val="21"/>
                <w:szCs w:val="21"/>
              </w:rPr>
              <w:t>, Country</w:t>
            </w:r>
            <w:bookmarkEnd w:id="0"/>
          </w:p>
        </w:tc>
      </w:tr>
      <w:tr w:rsidR="00DB1110" w14:paraId="428B2FAC" w14:textId="77777777" w:rsidTr="00D85985">
        <w:trPr>
          <w:cantSplit/>
          <w:jc w:val="center"/>
        </w:trPr>
        <w:tc>
          <w:tcPr>
            <w:tcW w:w="8391" w:type="dxa"/>
            <w:tcMar>
              <w:top w:w="28" w:type="dxa"/>
              <w:left w:w="0" w:type="dxa"/>
              <w:bottom w:w="28" w:type="dxa"/>
              <w:right w:w="0" w:type="dxa"/>
            </w:tcMar>
          </w:tcPr>
          <w:p w14:paraId="48E7C7F3" w14:textId="77777777" w:rsidR="009646CF" w:rsidRPr="00C8221F" w:rsidRDefault="00DB1110" w:rsidP="00A31E30">
            <w:pPr>
              <w:jc w:val="both"/>
              <w:rPr>
                <w:rFonts w:ascii="Arial" w:hAnsi="Arial" w:cs="Arial"/>
              </w:rPr>
            </w:pPr>
            <w:r w:rsidRPr="00C8221F">
              <w:rPr>
                <w:rFonts w:ascii="Arial" w:hAnsi="Arial" w:cs="Arial"/>
              </w:rPr>
              <w:t>This sample abstract illustrates the format for preparing abstracts for the 15th International Conference on “</w:t>
            </w:r>
            <w:proofErr w:type="spellStart"/>
            <w:r w:rsidRPr="00C8221F">
              <w:rPr>
                <w:rFonts w:ascii="Arial" w:hAnsi="Arial" w:cs="Arial"/>
              </w:rPr>
              <w:t>Na,K</w:t>
            </w:r>
            <w:proofErr w:type="spellEnd"/>
            <w:r w:rsidRPr="00C8221F">
              <w:rPr>
                <w:rFonts w:ascii="Arial" w:hAnsi="Arial" w:cs="Arial"/>
              </w:rPr>
              <w:t xml:space="preserve">-ATPase and Related Transport </w:t>
            </w:r>
            <w:proofErr w:type="spellStart"/>
            <w:r w:rsidRPr="00C8221F">
              <w:rPr>
                <w:rFonts w:ascii="Arial" w:hAnsi="Arial" w:cs="Arial"/>
              </w:rPr>
              <w:t>ATPases</w:t>
            </w:r>
            <w:proofErr w:type="spellEnd"/>
            <w:r w:rsidRPr="00C8221F">
              <w:rPr>
                <w:rFonts w:ascii="Arial" w:hAnsi="Arial" w:cs="Arial"/>
              </w:rPr>
              <w:t>”. The abstract should succinctly describe the results reported, as this is the only written record prepared for this meeting.  You may, however, distribute any preprints or reprints you wish to other participants at the time of the meeting; in the past, many participants found this to be a valuable way to disseminate their research results.</w:t>
            </w:r>
          </w:p>
          <w:p w14:paraId="7EEE830D" w14:textId="77777777" w:rsidR="00DB1110" w:rsidRPr="00C8221F" w:rsidRDefault="00DB1110" w:rsidP="00A31E30">
            <w:pPr>
              <w:jc w:val="both"/>
              <w:rPr>
                <w:rFonts w:ascii="Arial" w:hAnsi="Arial" w:cs="Arial"/>
              </w:rPr>
            </w:pPr>
          </w:p>
          <w:p w14:paraId="4410E69C" w14:textId="3AC4406E" w:rsidR="00A07F50" w:rsidRPr="00C8221F" w:rsidRDefault="00A07F50" w:rsidP="00A07F50">
            <w:pPr>
              <w:jc w:val="both"/>
              <w:rPr>
                <w:rFonts w:ascii="Arial" w:hAnsi="Arial" w:cs="Arial"/>
              </w:rPr>
            </w:pPr>
            <w:r>
              <w:rPr>
                <w:rFonts w:ascii="Arial" w:hAnsi="Arial" w:cs="Arial"/>
              </w:rPr>
              <w:t>T</w:t>
            </w:r>
            <w:r w:rsidRPr="00C8221F">
              <w:rPr>
                <w:rFonts w:ascii="Arial" w:hAnsi="Arial" w:cs="Arial"/>
              </w:rPr>
              <w:t>his sample abstract illustrates the format for preparing abstracts for the 15th International Conference on “</w:t>
            </w:r>
            <w:proofErr w:type="spellStart"/>
            <w:r w:rsidRPr="00C8221F">
              <w:rPr>
                <w:rFonts w:ascii="Arial" w:hAnsi="Arial" w:cs="Arial"/>
              </w:rPr>
              <w:t>Na,K</w:t>
            </w:r>
            <w:proofErr w:type="spellEnd"/>
            <w:r w:rsidRPr="00C8221F">
              <w:rPr>
                <w:rFonts w:ascii="Arial" w:hAnsi="Arial" w:cs="Arial"/>
              </w:rPr>
              <w:t>-ATPase and Related Transport ATPases</w:t>
            </w:r>
            <w:r w:rsidR="005208DC" w:rsidRPr="005208DC">
              <w:rPr>
                <w:rFonts w:ascii="Arial" w:hAnsi="Arial" w:cs="Arial"/>
                <w:vertAlign w:val="superscript"/>
              </w:rPr>
              <w:t>1</w:t>
            </w:r>
            <w:r w:rsidRPr="00C8221F">
              <w:rPr>
                <w:rFonts w:ascii="Arial" w:hAnsi="Arial" w:cs="Arial"/>
              </w:rPr>
              <w:t>”. The abstract should succinctly describe the results reported, as this is the only written record prepared for this meeting.  You may, however, distribute any preprints or reprints you wish to other participants at the time of the meeting; in the past, many participants found this to be a valuable way to disseminate their research results.</w:t>
            </w:r>
          </w:p>
          <w:p w14:paraId="21E5791C" w14:textId="77777777" w:rsidR="009646CF" w:rsidRDefault="009646CF" w:rsidP="00C8221F">
            <w:pPr>
              <w:rPr>
                <w:rFonts w:ascii="Arial" w:hAnsi="Arial" w:cs="Arial"/>
              </w:rPr>
            </w:pPr>
          </w:p>
          <w:p w14:paraId="36775330" w14:textId="77777777" w:rsidR="00A07F50" w:rsidRPr="00A07F50" w:rsidRDefault="00A07F50" w:rsidP="00A07F50">
            <w:pPr>
              <w:rPr>
                <w:rFonts w:ascii="Arial" w:hAnsi="Arial" w:cs="Arial"/>
                <w:b/>
              </w:rPr>
            </w:pPr>
            <w:r w:rsidRPr="00A07F50">
              <w:rPr>
                <w:rFonts w:ascii="Arial" w:hAnsi="Arial" w:cs="Arial"/>
                <w:b/>
              </w:rPr>
              <w:t>References</w:t>
            </w:r>
          </w:p>
          <w:p w14:paraId="5CAD5E9F" w14:textId="04A4F375" w:rsidR="00A07F50" w:rsidRDefault="005208DC" w:rsidP="00A07F50">
            <w:pPr>
              <w:rPr>
                <w:rFonts w:ascii="Arial" w:hAnsi="Arial" w:cs="Arial"/>
              </w:rPr>
            </w:pPr>
            <w:r>
              <w:rPr>
                <w:rFonts w:ascii="Arial" w:hAnsi="Arial" w:cs="Arial"/>
              </w:rPr>
              <w:t xml:space="preserve">1. </w:t>
            </w:r>
            <w:proofErr w:type="spellStart"/>
            <w:r>
              <w:rPr>
                <w:rFonts w:ascii="Arial" w:hAnsi="Arial" w:cs="Arial"/>
              </w:rPr>
              <w:t>Shinoda</w:t>
            </w:r>
            <w:proofErr w:type="spellEnd"/>
            <w:r>
              <w:rPr>
                <w:rFonts w:ascii="Arial" w:hAnsi="Arial" w:cs="Arial"/>
              </w:rPr>
              <w:t>, T et al</w:t>
            </w:r>
            <w:r w:rsidR="00A07F50">
              <w:rPr>
                <w:rFonts w:ascii="Arial" w:hAnsi="Arial" w:cs="Arial"/>
              </w:rPr>
              <w:t xml:space="preserve">. </w:t>
            </w:r>
            <w:r w:rsidR="00A07F50" w:rsidRPr="00A07F50">
              <w:rPr>
                <w:rFonts w:ascii="Arial" w:hAnsi="Arial" w:cs="Arial"/>
                <w:i/>
              </w:rPr>
              <w:t>Nature</w:t>
            </w:r>
            <w:r w:rsidR="00A07F50">
              <w:rPr>
                <w:rFonts w:ascii="Arial" w:hAnsi="Arial" w:cs="Arial"/>
              </w:rPr>
              <w:t xml:space="preserve"> </w:t>
            </w:r>
            <w:r w:rsidR="00A07F50" w:rsidRPr="00A07F50">
              <w:rPr>
                <w:rFonts w:ascii="Arial" w:hAnsi="Arial" w:cs="Arial"/>
                <w:b/>
              </w:rPr>
              <w:t>459</w:t>
            </w:r>
            <w:r w:rsidR="00A07F50">
              <w:rPr>
                <w:rFonts w:ascii="Arial" w:hAnsi="Arial" w:cs="Arial"/>
              </w:rPr>
              <w:t>, 446-450, 2009</w:t>
            </w:r>
          </w:p>
          <w:p w14:paraId="0213F193" w14:textId="2274B451" w:rsidR="00A07F50" w:rsidRDefault="00A07F50" w:rsidP="00C8221F">
            <w:pPr>
              <w:rPr>
                <w:rFonts w:ascii="Arial" w:hAnsi="Arial" w:cs="Arial"/>
              </w:rPr>
            </w:pPr>
          </w:p>
          <w:p w14:paraId="250C15B8" w14:textId="77777777" w:rsidR="00A07F50" w:rsidRDefault="00A07F50" w:rsidP="00C8221F">
            <w:pPr>
              <w:rPr>
                <w:rFonts w:ascii="Arial" w:hAnsi="Arial" w:cs="Arial"/>
              </w:rPr>
            </w:pPr>
          </w:p>
          <w:p w14:paraId="5BAA0151" w14:textId="77777777" w:rsidR="00A07F50" w:rsidRDefault="00A07F50" w:rsidP="00C8221F">
            <w:pPr>
              <w:rPr>
                <w:rFonts w:ascii="Arial" w:hAnsi="Arial" w:cs="Arial"/>
              </w:rPr>
            </w:pPr>
          </w:p>
          <w:p w14:paraId="67A23E51" w14:textId="41641F0D" w:rsidR="00A07F50" w:rsidRDefault="005208DC" w:rsidP="00C8221F">
            <w:pPr>
              <w:rPr>
                <w:rFonts w:ascii="Arial" w:hAnsi="Arial" w:cs="Arial"/>
              </w:rPr>
            </w:pPr>
            <w:r>
              <w:rPr>
                <w:rFonts w:ascii="Arial" w:hAnsi="Arial" w:cs="Arial"/>
              </w:rPr>
              <w:t xml:space="preserve">Fig. 1.  Crystal structures of </w:t>
            </w:r>
            <w:proofErr w:type="spellStart"/>
            <w:r>
              <w:rPr>
                <w:rFonts w:ascii="Arial" w:hAnsi="Arial" w:cs="Arial"/>
              </w:rPr>
              <w:t>Na</w:t>
            </w:r>
            <w:r w:rsidRPr="00AC0D61">
              <w:rPr>
                <w:rFonts w:ascii="Arial" w:hAnsi="Arial" w:cs="Arial"/>
                <w:vertAlign w:val="superscript"/>
              </w:rPr>
              <w:t>+</w:t>
            </w:r>
            <w:r>
              <w:rPr>
                <w:rFonts w:ascii="Arial" w:hAnsi="Arial" w:cs="Arial"/>
              </w:rPr>
              <w:t>,K</w:t>
            </w:r>
            <w:proofErr w:type="spellEnd"/>
            <w:r w:rsidRPr="00AC0D61">
              <w:rPr>
                <w:rFonts w:ascii="Arial" w:hAnsi="Arial" w:cs="Arial"/>
                <w:vertAlign w:val="superscript"/>
              </w:rPr>
              <w:t>+</w:t>
            </w:r>
            <w:r>
              <w:rPr>
                <w:rFonts w:ascii="Arial" w:hAnsi="Arial" w:cs="Arial"/>
              </w:rPr>
              <w:t>-ATPase and SERCA1a.</w:t>
            </w:r>
          </w:p>
          <w:p w14:paraId="563D8690" w14:textId="77777777" w:rsidR="00A07F50" w:rsidRDefault="00A07F50" w:rsidP="00C8221F">
            <w:pPr>
              <w:rPr>
                <w:rFonts w:ascii="Arial" w:hAnsi="Arial" w:cs="Arial"/>
              </w:rPr>
            </w:pPr>
          </w:p>
          <w:p w14:paraId="116013B0" w14:textId="77777777" w:rsidR="00A07F50" w:rsidRDefault="00A07F50" w:rsidP="00C8221F">
            <w:pPr>
              <w:rPr>
                <w:rFonts w:ascii="Arial" w:hAnsi="Arial" w:cs="Arial"/>
              </w:rPr>
            </w:pPr>
          </w:p>
          <w:p w14:paraId="2DE00474" w14:textId="77777777" w:rsidR="00A07F50" w:rsidRDefault="00A07F50" w:rsidP="00C8221F">
            <w:pPr>
              <w:rPr>
                <w:rFonts w:ascii="Arial" w:hAnsi="Arial" w:cs="Arial"/>
              </w:rPr>
            </w:pPr>
          </w:p>
          <w:p w14:paraId="0617B4DB" w14:textId="77777777" w:rsidR="00A07F50" w:rsidRDefault="00A07F50" w:rsidP="00C8221F">
            <w:pPr>
              <w:rPr>
                <w:rFonts w:ascii="Arial" w:hAnsi="Arial" w:cs="Arial"/>
              </w:rPr>
            </w:pPr>
          </w:p>
          <w:p w14:paraId="5681D973" w14:textId="77777777" w:rsidR="00A07F50" w:rsidRDefault="00A07F50" w:rsidP="00C8221F">
            <w:pPr>
              <w:rPr>
                <w:rFonts w:ascii="Arial" w:hAnsi="Arial" w:cs="Arial"/>
              </w:rPr>
            </w:pPr>
          </w:p>
          <w:p w14:paraId="4E7FEAD7" w14:textId="72363B20" w:rsidR="00A07F50" w:rsidRDefault="00A8450F" w:rsidP="00C8221F">
            <w:pPr>
              <w:rPr>
                <w:rFonts w:ascii="Arial" w:hAnsi="Arial" w:cs="Arial"/>
              </w:rPr>
            </w:pPr>
            <w:r>
              <w:rPr>
                <w:rFonts w:ascii="Arial" w:hAnsi="Arial" w:cs="Arial"/>
                <w:noProof/>
                <w:lang w:eastAsia="ja-JP"/>
              </w:rPr>
              <w:drawing>
                <wp:anchor distT="0" distB="0" distL="114300" distR="114300" simplePos="0" relativeHeight="251658240" behindDoc="0" locked="0" layoutInCell="1" allowOverlap="1" wp14:anchorId="2BFE634E" wp14:editId="25872134">
                  <wp:simplePos x="0" y="0"/>
                  <wp:positionH relativeFrom="column">
                    <wp:posOffset>42545</wp:posOffset>
                  </wp:positionH>
                  <wp:positionV relativeFrom="paragraph">
                    <wp:posOffset>-1225550</wp:posOffset>
                  </wp:positionV>
                  <wp:extent cx="2138680" cy="1762760"/>
                  <wp:effectExtent l="0" t="0" r="0" b="0"/>
                  <wp:wrapSquare wrapText="bothSides"/>
                  <wp:docPr id="1" name="図 1" descr="Macintosh HD:Users:haru:Desktop:P-type-meeting2017:Abstract-format:S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aru:Desktop:P-type-meeting2017:Abstract-format:SFig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8680" cy="17627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C6120AF" w14:textId="77777777" w:rsidR="00A07F50" w:rsidRDefault="00A07F50" w:rsidP="00C8221F">
            <w:pPr>
              <w:rPr>
                <w:rFonts w:ascii="Arial" w:hAnsi="Arial" w:cs="Arial"/>
              </w:rPr>
            </w:pPr>
          </w:p>
          <w:p w14:paraId="552FA699" w14:textId="77777777" w:rsidR="00A07F50" w:rsidRDefault="00A07F50" w:rsidP="00C8221F">
            <w:pPr>
              <w:rPr>
                <w:rFonts w:ascii="Arial" w:hAnsi="Arial" w:cs="Arial"/>
              </w:rPr>
            </w:pPr>
          </w:p>
          <w:p w14:paraId="2017314C" w14:textId="77777777" w:rsidR="00A07F50" w:rsidRDefault="00A07F50" w:rsidP="00C8221F">
            <w:pPr>
              <w:rPr>
                <w:rFonts w:ascii="Arial" w:hAnsi="Arial" w:cs="Arial"/>
              </w:rPr>
            </w:pPr>
          </w:p>
          <w:p w14:paraId="7B63E668" w14:textId="77777777" w:rsidR="00A31E30" w:rsidRPr="00E21392" w:rsidRDefault="00A31E30" w:rsidP="009646CF">
            <w:pPr>
              <w:rPr>
                <w:b/>
                <w:lang w:eastAsia="ja-JP"/>
              </w:rPr>
            </w:pPr>
          </w:p>
        </w:tc>
      </w:tr>
    </w:tbl>
    <w:p w14:paraId="70B0B81E" w14:textId="77777777" w:rsidR="00597F0F" w:rsidRPr="007A5808" w:rsidRDefault="00597F0F" w:rsidP="00A31E30">
      <w:pPr>
        <w:rPr>
          <w:sz w:val="2"/>
          <w:lang w:eastAsia="ja-JP"/>
        </w:rPr>
      </w:pPr>
    </w:p>
    <w:sectPr w:rsidR="00597F0F" w:rsidRPr="007A5808" w:rsidSect="00A31E30">
      <w:headerReference w:type="default" r:id="rId9"/>
      <w:pgSz w:w="11900" w:h="16840"/>
      <w:pgMar w:top="1985" w:right="1701" w:bottom="1701" w:left="1701"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64744" w14:textId="77777777" w:rsidR="00DF26FB" w:rsidRDefault="00DF26FB"/>
  </w:endnote>
  <w:endnote w:type="continuationSeparator" w:id="0">
    <w:p w14:paraId="68FD411B" w14:textId="77777777" w:rsidR="00DF26FB" w:rsidRDefault="00DF2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4408C" w14:textId="77777777" w:rsidR="00DF26FB" w:rsidRDefault="00DF26FB"/>
  </w:footnote>
  <w:footnote w:type="continuationSeparator" w:id="0">
    <w:p w14:paraId="1A3C60F1" w14:textId="77777777" w:rsidR="00DF26FB" w:rsidRDefault="00DF26F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2A479" w14:textId="77777777" w:rsidR="00DF26FB" w:rsidRDefault="00DF26FB">
    <w:pPr>
      <w:pStyle w:val="a4"/>
      <w:rPr>
        <w:rFonts w:ascii="Arial" w:hAnsi="Arial" w:cs="Arial"/>
        <w:b/>
        <w:lang w:eastAsia="ja-JP"/>
      </w:rPr>
    </w:pPr>
  </w:p>
  <w:p w14:paraId="1B2CACDF" w14:textId="77777777" w:rsidR="00DF26FB" w:rsidRDefault="00DF26FB">
    <w:pPr>
      <w:pStyle w:val="a4"/>
      <w:rPr>
        <w:rFonts w:ascii="Arial" w:hAnsi="Arial" w:cs="Arial"/>
        <w:b/>
        <w:lang w:eastAsia="ja-JP"/>
      </w:rPr>
    </w:pPr>
  </w:p>
  <w:p w14:paraId="1BF0A49B" w14:textId="77777777" w:rsidR="00DF26FB" w:rsidRDefault="00DF26FB">
    <w:pPr>
      <w:pStyle w:val="a4"/>
      <w:rPr>
        <w:rFonts w:ascii="Arial" w:hAnsi="Arial" w:cs="Arial"/>
        <w:b/>
        <w:lang w:eastAsia="ja-JP"/>
      </w:rPr>
    </w:pPr>
  </w:p>
  <w:p w14:paraId="79E78D9F" w14:textId="114E5021" w:rsidR="00DF26FB" w:rsidRPr="00A34CC0" w:rsidRDefault="00DF26FB">
    <w:pPr>
      <w:pStyle w:val="a4"/>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ED"/>
    <w:rsid w:val="0001266F"/>
    <w:rsid w:val="000D2CF6"/>
    <w:rsid w:val="00276764"/>
    <w:rsid w:val="00365640"/>
    <w:rsid w:val="00390BAA"/>
    <w:rsid w:val="003D0BED"/>
    <w:rsid w:val="003D7D02"/>
    <w:rsid w:val="004253F0"/>
    <w:rsid w:val="00475D78"/>
    <w:rsid w:val="005208DC"/>
    <w:rsid w:val="00597F0F"/>
    <w:rsid w:val="005B30D6"/>
    <w:rsid w:val="0069451D"/>
    <w:rsid w:val="00793009"/>
    <w:rsid w:val="00890F22"/>
    <w:rsid w:val="008B72A9"/>
    <w:rsid w:val="00956165"/>
    <w:rsid w:val="009646CF"/>
    <w:rsid w:val="00A07F50"/>
    <w:rsid w:val="00A31E30"/>
    <w:rsid w:val="00A34CC0"/>
    <w:rsid w:val="00A8450F"/>
    <w:rsid w:val="00AC0D61"/>
    <w:rsid w:val="00AD0FEE"/>
    <w:rsid w:val="00C8221F"/>
    <w:rsid w:val="00D85985"/>
    <w:rsid w:val="00DB1110"/>
    <w:rsid w:val="00DC704B"/>
    <w:rsid w:val="00DF26FB"/>
    <w:rsid w:val="00E0025B"/>
    <w:rsid w:val="00E043BF"/>
    <w:rsid w:val="00E21392"/>
    <w:rsid w:val="00F36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oNotEmbedSmartTags/>
  <w:decimalSymbol w:val="."/>
  <w:listSeparator w:val=","/>
  <w14:docId w14:val="5872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5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A31E30"/>
    <w:pPr>
      <w:tabs>
        <w:tab w:val="center" w:pos="4252"/>
        <w:tab w:val="right" w:pos="8504"/>
      </w:tabs>
      <w:snapToGrid w:val="0"/>
    </w:pPr>
  </w:style>
  <w:style w:type="character" w:customStyle="1" w:styleId="a5">
    <w:name w:val="ヘッダー (文字)"/>
    <w:basedOn w:val="a0"/>
    <w:link w:val="a4"/>
    <w:rsid w:val="00A31E30"/>
    <w:rPr>
      <w:sz w:val="24"/>
      <w:szCs w:val="24"/>
    </w:rPr>
  </w:style>
  <w:style w:type="paragraph" w:styleId="a6">
    <w:name w:val="footer"/>
    <w:basedOn w:val="a"/>
    <w:link w:val="a7"/>
    <w:unhideWhenUsed/>
    <w:rsid w:val="00A31E30"/>
    <w:pPr>
      <w:tabs>
        <w:tab w:val="center" w:pos="4252"/>
        <w:tab w:val="right" w:pos="8504"/>
      </w:tabs>
      <w:snapToGrid w:val="0"/>
    </w:pPr>
  </w:style>
  <w:style w:type="character" w:customStyle="1" w:styleId="a7">
    <w:name w:val="フッター (文字)"/>
    <w:basedOn w:val="a0"/>
    <w:link w:val="a6"/>
    <w:rsid w:val="00A31E30"/>
    <w:rPr>
      <w:sz w:val="24"/>
      <w:szCs w:val="24"/>
    </w:rPr>
  </w:style>
  <w:style w:type="paragraph" w:styleId="a8">
    <w:name w:val="Balloon Text"/>
    <w:basedOn w:val="a"/>
    <w:link w:val="a9"/>
    <w:semiHidden/>
    <w:unhideWhenUsed/>
    <w:rsid w:val="00A8450F"/>
    <w:rPr>
      <w:rFonts w:ascii="ヒラギノ角ゴ ProN W3" w:eastAsia="ヒラギノ角ゴ ProN W3"/>
      <w:sz w:val="18"/>
      <w:szCs w:val="18"/>
    </w:rPr>
  </w:style>
  <w:style w:type="character" w:customStyle="1" w:styleId="a9">
    <w:name w:val="吹き出し (文字)"/>
    <w:basedOn w:val="a0"/>
    <w:link w:val="a8"/>
    <w:semiHidden/>
    <w:rsid w:val="00A8450F"/>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5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A31E30"/>
    <w:pPr>
      <w:tabs>
        <w:tab w:val="center" w:pos="4252"/>
        <w:tab w:val="right" w:pos="8504"/>
      </w:tabs>
      <w:snapToGrid w:val="0"/>
    </w:pPr>
  </w:style>
  <w:style w:type="character" w:customStyle="1" w:styleId="a5">
    <w:name w:val="ヘッダー (文字)"/>
    <w:basedOn w:val="a0"/>
    <w:link w:val="a4"/>
    <w:rsid w:val="00A31E30"/>
    <w:rPr>
      <w:sz w:val="24"/>
      <w:szCs w:val="24"/>
    </w:rPr>
  </w:style>
  <w:style w:type="paragraph" w:styleId="a6">
    <w:name w:val="footer"/>
    <w:basedOn w:val="a"/>
    <w:link w:val="a7"/>
    <w:unhideWhenUsed/>
    <w:rsid w:val="00A31E30"/>
    <w:pPr>
      <w:tabs>
        <w:tab w:val="center" w:pos="4252"/>
        <w:tab w:val="right" w:pos="8504"/>
      </w:tabs>
      <w:snapToGrid w:val="0"/>
    </w:pPr>
  </w:style>
  <w:style w:type="character" w:customStyle="1" w:styleId="a7">
    <w:name w:val="フッター (文字)"/>
    <w:basedOn w:val="a0"/>
    <w:link w:val="a6"/>
    <w:rsid w:val="00A31E30"/>
    <w:rPr>
      <w:sz w:val="24"/>
      <w:szCs w:val="24"/>
    </w:rPr>
  </w:style>
  <w:style w:type="paragraph" w:styleId="a8">
    <w:name w:val="Balloon Text"/>
    <w:basedOn w:val="a"/>
    <w:link w:val="a9"/>
    <w:semiHidden/>
    <w:unhideWhenUsed/>
    <w:rsid w:val="00A8450F"/>
    <w:rPr>
      <w:rFonts w:ascii="ヒラギノ角ゴ ProN W3" w:eastAsia="ヒラギノ角ゴ ProN W3"/>
      <w:sz w:val="18"/>
      <w:szCs w:val="18"/>
    </w:rPr>
  </w:style>
  <w:style w:type="character" w:customStyle="1" w:styleId="a9">
    <w:name w:val="吹き出し (文字)"/>
    <w:basedOn w:val="a0"/>
    <w:link w:val="a8"/>
    <w:semiHidden/>
    <w:rsid w:val="00A8450F"/>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5B86-35FD-BB40-94E1-80335377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1184</Characters>
  <Application>Microsoft Macintosh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2006 U.S. Navy Workshop Abstract Template</vt:lpstr>
      <vt:lpstr>2006 U.S. Navy Workshop Abstract Template</vt:lpstr>
    </vt:vector>
  </TitlesOfParts>
  <Company>The Pennsylvania State University</Company>
  <LinksUpToDate>false</LinksUpToDate>
  <CharactersWithSpaces>1389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U.S. Navy Workshop Abstract Template</dc:title>
  <dc:creator>Paul Carlisle Kletchka</dc:creator>
  <cp:lastModifiedBy>Haruo Ogawa</cp:lastModifiedBy>
  <cp:revision>2</cp:revision>
  <dcterms:created xsi:type="dcterms:W3CDTF">2017-04-25T06:50:00Z</dcterms:created>
  <dcterms:modified xsi:type="dcterms:W3CDTF">2017-04-25T06:50:00Z</dcterms:modified>
</cp:coreProperties>
</file>